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B6" w:rsidRDefault="00496B73" w:rsidP="002B7DB6">
      <w:pPr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035F6587" wp14:editId="7DC69A45">
            <wp:simplePos x="0" y="0"/>
            <wp:positionH relativeFrom="column">
              <wp:posOffset>-7620</wp:posOffset>
            </wp:positionH>
            <wp:positionV relativeFrom="paragraph">
              <wp:posOffset>-714375</wp:posOffset>
            </wp:positionV>
            <wp:extent cx="1619250" cy="419735"/>
            <wp:effectExtent l="0" t="0" r="0" b="0"/>
            <wp:wrapTopAndBottom/>
            <wp:docPr id="1" name="Imagen 1" descr="C:\Users\mroldan\Desktop\CARPETAS DE TRABAJO 2013\conch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oldan\Desktop\CARPETAS DE TRABAJO 2013\conchal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DB6" w:rsidRPr="002B7DB6">
        <w:rPr>
          <w:sz w:val="18"/>
          <w:szCs w:val="18"/>
        </w:rPr>
        <w:t>MUNICIPALIDAD DE CONCHALÍ</w:t>
      </w:r>
    </w:p>
    <w:p w:rsidR="002B7DB6" w:rsidRPr="002B7DB6" w:rsidRDefault="002B7DB6" w:rsidP="002B7DB6">
      <w:pPr>
        <w:rPr>
          <w:sz w:val="18"/>
          <w:szCs w:val="18"/>
        </w:rPr>
      </w:pPr>
      <w:r>
        <w:rPr>
          <w:sz w:val="18"/>
          <w:szCs w:val="18"/>
        </w:rPr>
        <w:t xml:space="preserve">       Dirección de Aseo y Ornato</w:t>
      </w:r>
    </w:p>
    <w:p w:rsidR="002B7DB6" w:rsidRDefault="002B7DB6" w:rsidP="00081799">
      <w:pPr>
        <w:jc w:val="center"/>
        <w:rPr>
          <w:sz w:val="22"/>
          <w:szCs w:val="22"/>
        </w:rPr>
      </w:pPr>
    </w:p>
    <w:p w:rsidR="002B7DB6" w:rsidRDefault="002B7DB6" w:rsidP="00081799">
      <w:pPr>
        <w:jc w:val="center"/>
        <w:rPr>
          <w:sz w:val="22"/>
          <w:szCs w:val="22"/>
        </w:rPr>
      </w:pPr>
    </w:p>
    <w:p w:rsidR="00267690" w:rsidRDefault="00081799" w:rsidP="00081799">
      <w:pPr>
        <w:jc w:val="center"/>
        <w:rPr>
          <w:sz w:val="22"/>
          <w:szCs w:val="22"/>
        </w:rPr>
      </w:pPr>
      <w:r w:rsidRPr="00081799">
        <w:rPr>
          <w:sz w:val="22"/>
          <w:szCs w:val="22"/>
        </w:rPr>
        <w:t xml:space="preserve">“CONCESIÓN DEL MANTENIMIENTO DE ÁREAS VERDES DE LA COMUNA </w:t>
      </w:r>
    </w:p>
    <w:p w:rsidR="008845AF" w:rsidRPr="00817BAA" w:rsidRDefault="00081799" w:rsidP="00081799">
      <w:pPr>
        <w:jc w:val="center"/>
        <w:rPr>
          <w:sz w:val="22"/>
          <w:szCs w:val="22"/>
        </w:rPr>
      </w:pPr>
      <w:r w:rsidRPr="00081799">
        <w:rPr>
          <w:sz w:val="22"/>
          <w:szCs w:val="22"/>
        </w:rPr>
        <w:t>DE CONCHALÍ  2013-2017”</w:t>
      </w:r>
    </w:p>
    <w:p w:rsidR="008845AF" w:rsidRPr="00817BAA" w:rsidRDefault="008845AF" w:rsidP="008845AF">
      <w:pPr>
        <w:jc w:val="both"/>
        <w:rPr>
          <w:b/>
          <w:sz w:val="22"/>
          <w:szCs w:val="22"/>
        </w:rPr>
      </w:pPr>
    </w:p>
    <w:p w:rsidR="00267690" w:rsidRDefault="00267690" w:rsidP="00267690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Concesionario: </w:t>
      </w:r>
      <w:proofErr w:type="spellStart"/>
      <w:r>
        <w:rPr>
          <w:sz w:val="22"/>
          <w:szCs w:val="22"/>
        </w:rPr>
        <w:t>Hidrosym</w:t>
      </w:r>
      <w:proofErr w:type="spellEnd"/>
      <w:r>
        <w:rPr>
          <w:sz w:val="22"/>
          <w:szCs w:val="22"/>
        </w:rPr>
        <w:t xml:space="preserve"> Ltda.</w:t>
      </w:r>
    </w:p>
    <w:p w:rsidR="00267690" w:rsidRPr="00267690" w:rsidRDefault="00267690" w:rsidP="00267690">
      <w:pPr>
        <w:pStyle w:val="Prrafodelista"/>
        <w:jc w:val="both"/>
        <w:rPr>
          <w:b/>
          <w:u w:val="single"/>
        </w:rPr>
      </w:pPr>
    </w:p>
    <w:p w:rsidR="00267690" w:rsidRPr="00267690" w:rsidRDefault="008845AF" w:rsidP="0008179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081799">
        <w:rPr>
          <w:b/>
        </w:rPr>
        <w:t>Los puntos sin agua están marcados con *.</w:t>
      </w:r>
    </w:p>
    <w:p w:rsidR="00267690" w:rsidRPr="00267690" w:rsidRDefault="00267690" w:rsidP="00267690">
      <w:pPr>
        <w:pStyle w:val="Prrafodelista"/>
        <w:jc w:val="both"/>
        <w:rPr>
          <w:b/>
          <w:u w:val="single"/>
        </w:rPr>
      </w:pPr>
    </w:p>
    <w:p w:rsidR="00267690" w:rsidRPr="00267690" w:rsidRDefault="00267690" w:rsidP="00081799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Las áreas de tipo B tienen “puesta a punto”, es decir, mejoramiento para quedar en estándar tipo A.</w:t>
      </w:r>
    </w:p>
    <w:p w:rsidR="00267690" w:rsidRPr="00267690" w:rsidRDefault="00267690" w:rsidP="00267690">
      <w:pPr>
        <w:pStyle w:val="Prrafodelista"/>
        <w:jc w:val="both"/>
        <w:rPr>
          <w:b/>
          <w:u w:val="single"/>
        </w:rPr>
      </w:pPr>
    </w:p>
    <w:p w:rsidR="008845AF" w:rsidRPr="00860706" w:rsidRDefault="00267690" w:rsidP="00267690">
      <w:pPr>
        <w:pStyle w:val="Prrafodelista"/>
        <w:numPr>
          <w:ilvl w:val="0"/>
          <w:numId w:val="1"/>
        </w:numPr>
        <w:jc w:val="both"/>
        <w:rPr>
          <w:b/>
        </w:rPr>
      </w:pPr>
      <w:r w:rsidRPr="00860706">
        <w:rPr>
          <w:b/>
        </w:rPr>
        <w:t xml:space="preserve">Sectores Sujetos a Mantención: </w:t>
      </w:r>
      <w:r w:rsidR="008845AF" w:rsidRPr="00860706">
        <w:rPr>
          <w:b/>
        </w:rPr>
        <w:fldChar w:fldCharType="begin"/>
      </w:r>
      <w:r w:rsidR="008845AF" w:rsidRPr="00860706">
        <w:rPr>
          <w:b/>
        </w:rPr>
        <w:instrText>xe "Sectores sujetos a mantención"</w:instrText>
      </w:r>
      <w:r w:rsidR="008845AF" w:rsidRPr="00860706">
        <w:rPr>
          <w:b/>
        </w:rPr>
        <w:fldChar w:fldCharType="end"/>
      </w:r>
    </w:p>
    <w:p w:rsidR="008845AF" w:rsidRPr="00817BAA" w:rsidRDefault="008845AF" w:rsidP="008845AF">
      <w:pPr>
        <w:jc w:val="both"/>
        <w:rPr>
          <w:b/>
          <w:sz w:val="22"/>
          <w:szCs w:val="22"/>
          <w:u w:val="single"/>
        </w:rPr>
      </w:pP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2"/>
          <w:szCs w:val="22"/>
          <w:lang w:val="es-CL" w:eastAsia="en-US"/>
        </w:rPr>
      </w:pPr>
      <w:r w:rsidRPr="00817BAA">
        <w:rPr>
          <w:rFonts w:eastAsia="Calibri"/>
          <w:b/>
          <w:sz w:val="22"/>
          <w:szCs w:val="22"/>
          <w:lang w:val="es-CL" w:eastAsia="en-US"/>
        </w:rPr>
        <w:t xml:space="preserve"> Zona 1</w:t>
      </w:r>
      <w:r w:rsidR="00081799">
        <w:rPr>
          <w:rFonts w:eastAsia="Calibri"/>
          <w:b/>
          <w:sz w:val="22"/>
          <w:szCs w:val="22"/>
          <w:lang w:val="es-CL" w:eastAsia="en-US"/>
        </w:rPr>
        <w:t xml:space="preserve"> (Se inici</w:t>
      </w:r>
      <w:r w:rsidR="00267690">
        <w:rPr>
          <w:rFonts w:eastAsia="Calibri"/>
          <w:b/>
          <w:sz w:val="22"/>
          <w:szCs w:val="22"/>
          <w:lang w:val="es-CL" w:eastAsia="en-US"/>
        </w:rPr>
        <w:t>ó</w:t>
      </w:r>
      <w:r w:rsidR="00081799">
        <w:rPr>
          <w:rFonts w:eastAsia="Calibri"/>
          <w:b/>
          <w:sz w:val="22"/>
          <w:szCs w:val="22"/>
          <w:lang w:val="es-CL" w:eastAsia="en-US"/>
        </w:rPr>
        <w:t xml:space="preserve"> el </w:t>
      </w:r>
      <w:r w:rsidR="00267690">
        <w:rPr>
          <w:rFonts w:eastAsia="Calibri"/>
          <w:b/>
          <w:sz w:val="22"/>
          <w:szCs w:val="22"/>
          <w:lang w:val="es-CL" w:eastAsia="en-US"/>
        </w:rPr>
        <w:t>2</w:t>
      </w:r>
      <w:r w:rsidR="00081799">
        <w:rPr>
          <w:rFonts w:eastAsia="Calibri"/>
          <w:b/>
          <w:sz w:val="22"/>
          <w:szCs w:val="22"/>
          <w:lang w:val="es-CL" w:eastAsia="en-US"/>
        </w:rPr>
        <w:t xml:space="preserve"> de Septiembre 2013)</w:t>
      </w: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Área Verde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Tipo Mantención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Sup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. (m2.)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P. Activa y Band. H. de la C.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J.M.Salamanca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Pje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I.C.Pinto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4.504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Granada (Argel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Altona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2.988</w:t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Granada Norte (Argel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J.M.Caro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2.148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Ampliación Granada Norteo (Granada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J.M.Caro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1.232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Carlos Casanueva (Granada / E.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Ried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1.112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Granada Sur (La Coruña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8.338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Los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Acacios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Norte (Romeral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J.M.Caro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1.512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Los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Acacios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(Romeral / Sauzal)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3.378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Emperador (Los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Acacios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Flor de Oro)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4.792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Los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Acacios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Sur (Romeral / Cortijo)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2.716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Lateral Caro 1 (Estocolmo / Bost</w:t>
      </w:r>
      <w:r w:rsidR="001E4048">
        <w:rPr>
          <w:rFonts w:eastAsia="Calibri"/>
          <w:sz w:val="22"/>
          <w:szCs w:val="22"/>
          <w:lang w:val="es-CL" w:eastAsia="en-US"/>
        </w:rPr>
        <w:t>o</w:t>
      </w:r>
      <w:r w:rsidRPr="00817BAA">
        <w:rPr>
          <w:rFonts w:eastAsia="Calibri"/>
          <w:sz w:val="22"/>
          <w:szCs w:val="22"/>
          <w:lang w:val="es-CL" w:eastAsia="en-US"/>
        </w:rPr>
        <w:t>n)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2.643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Lateral Caro 2 (Boston / Versalles)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2.577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Lateral Caro 3  (Versalles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I.Carrera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3.670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Huechuraba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J</w:t>
      </w:r>
      <w:r w:rsidR="001E4048">
        <w:rPr>
          <w:rFonts w:eastAsia="Calibri"/>
          <w:sz w:val="22"/>
          <w:szCs w:val="22"/>
          <w:lang w:val="es-CL" w:eastAsia="en-US"/>
        </w:rPr>
        <w:t>oh</w:t>
      </w:r>
      <w:r w:rsidRPr="00817BAA">
        <w:rPr>
          <w:rFonts w:eastAsia="Calibri"/>
          <w:sz w:val="22"/>
          <w:szCs w:val="22"/>
          <w:lang w:val="es-CL" w:eastAsia="en-US"/>
        </w:rPr>
        <w:t>nson)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1.600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Pedro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Norte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Bucalemu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Vichuqu</w:t>
      </w:r>
      <w:r w:rsidR="001E4048">
        <w:rPr>
          <w:rFonts w:eastAsia="Calibri"/>
          <w:sz w:val="22"/>
          <w:szCs w:val="22"/>
          <w:lang w:val="es-CL" w:eastAsia="en-US"/>
        </w:rPr>
        <w:t>é</w:t>
      </w:r>
      <w:r w:rsidRPr="00817BAA">
        <w:rPr>
          <w:rFonts w:eastAsia="Calibri"/>
          <w:sz w:val="22"/>
          <w:szCs w:val="22"/>
          <w:lang w:val="es-CL" w:eastAsia="en-US"/>
        </w:rPr>
        <w:t>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3.264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(La Puntilla / Principal)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4.806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lastRenderedPageBreak/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Cauquenes (Catalina / Talca)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4.223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Gertrudis (Gertrudis / Mercedes)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1.081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Guanaco (Calle G / Zapadores)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</w:t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10.887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Balneario Municipal (Mercedes / Laura)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17.569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El Carmen (Cordillera de los Andes / Diego Silva)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1.522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Ejército Libertador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Vivaceta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Zapadores)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1.601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La Reja (B.J. Reales / La Reja)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1.804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Gladys Marín (Independencia frente a Dr.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Yazigi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721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Ocho Poniente (A. Silva Palma / B.J. Reales)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899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Sol Naciente (Zapadores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1.630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Guanaco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Copihual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5.158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Cardenal Caro Oriente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Guanaco)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3.809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Río Urubamba (Río Urubamba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368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Los Poetas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entre Zapadores y Guanaco)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19.017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Central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B.J.Reales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(Santa Inés / El Olivo)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3.061</w:t>
      </w:r>
      <w:r>
        <w:rPr>
          <w:rFonts w:eastAsia="Calibri"/>
          <w:sz w:val="22"/>
          <w:szCs w:val="22"/>
          <w:lang w:val="es-CL" w:eastAsia="en-US"/>
        </w:rPr>
        <w:t>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Mar de Bering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B.J.Reales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Mar de Bering)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835</w:t>
      </w:r>
      <w:r>
        <w:rPr>
          <w:rFonts w:eastAsia="Calibri"/>
          <w:sz w:val="22"/>
          <w:szCs w:val="22"/>
          <w:lang w:val="es-CL" w:eastAsia="en-US"/>
        </w:rPr>
        <w:t>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Santa Inés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B.J.Reales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Santa Inés)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763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Villa Araucanía (Av. Zapadores / Cacique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Guarcondo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1.048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Clotario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Blest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Gana (Zapadores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1.370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Consultorio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Gonel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1 (San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Atonio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Las Cruces)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855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Consultorio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Gonel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2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Tongoy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Las Cruces)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836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Cardenal Caro Zapadores (Zapadores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Isla Negra (Zapadores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La Araucana (Adriana / Hilda)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841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Portales 1 (Diego Silva / Mercedes)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Sandra (Sandra / Catalina)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>1.105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lastRenderedPageBreak/>
        <w:t>La Puntilla (La Puntilla / Cristina)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Lignito (Lignito / Mercurio)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   768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Berilio (Berilio / Mercurio)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   703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Plaza Talca (Cauquenes / Talca)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1.504 </w:t>
      </w:r>
    </w:p>
    <w:p w:rsidR="008845AF" w:rsidRPr="00817BAA" w:rsidRDefault="008845AF" w:rsidP="00267690">
      <w:pPr>
        <w:spacing w:after="200" w:line="276" w:lineRule="auto"/>
        <w:jc w:val="both"/>
        <w:rPr>
          <w:rFonts w:eastAsia="Calibri"/>
          <w:b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Total Zona 1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46 áreas verdes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</w:t>
      </w:r>
      <w:r w:rsidRPr="00817BAA">
        <w:rPr>
          <w:rFonts w:eastAsia="Calibri"/>
          <w:b/>
          <w:sz w:val="22"/>
          <w:szCs w:val="22"/>
          <w:lang w:val="es-CL" w:eastAsia="en-US"/>
        </w:rPr>
        <w:t>137.058 m²</w:t>
      </w: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sz w:val="22"/>
          <w:szCs w:val="22"/>
          <w:lang w:val="es-CL" w:eastAsia="en-US"/>
        </w:rPr>
      </w:pPr>
      <w:r w:rsidRPr="00817BAA">
        <w:rPr>
          <w:rFonts w:eastAsia="Calibri"/>
          <w:b/>
          <w:sz w:val="22"/>
          <w:szCs w:val="22"/>
          <w:lang w:val="es-CL" w:eastAsia="en-US"/>
        </w:rPr>
        <w:t>Zona 2</w:t>
      </w:r>
      <w:r w:rsidR="00081799">
        <w:rPr>
          <w:rFonts w:eastAsia="Calibri"/>
          <w:b/>
          <w:sz w:val="22"/>
          <w:szCs w:val="22"/>
          <w:lang w:val="es-CL" w:eastAsia="en-US"/>
        </w:rPr>
        <w:t xml:space="preserve"> </w:t>
      </w:r>
      <w:r w:rsidR="00081799" w:rsidRPr="00081799">
        <w:rPr>
          <w:rFonts w:eastAsia="Calibri"/>
          <w:b/>
          <w:sz w:val="22"/>
          <w:szCs w:val="22"/>
          <w:lang w:val="es-CL" w:eastAsia="en-US"/>
        </w:rPr>
        <w:t xml:space="preserve">(Se inicia el </w:t>
      </w:r>
      <w:r w:rsidR="00081799">
        <w:rPr>
          <w:rFonts w:eastAsia="Calibri"/>
          <w:b/>
          <w:sz w:val="22"/>
          <w:szCs w:val="22"/>
          <w:lang w:val="es-CL" w:eastAsia="en-US"/>
        </w:rPr>
        <w:t>1 de Marzo</w:t>
      </w:r>
      <w:r w:rsidR="00081799" w:rsidRPr="00081799">
        <w:rPr>
          <w:rFonts w:eastAsia="Calibri"/>
          <w:b/>
          <w:sz w:val="22"/>
          <w:szCs w:val="22"/>
          <w:lang w:val="es-CL" w:eastAsia="en-US"/>
        </w:rPr>
        <w:t xml:space="preserve"> de 201</w:t>
      </w:r>
      <w:r w:rsidR="00BA71B0">
        <w:rPr>
          <w:rFonts w:eastAsia="Calibri"/>
          <w:b/>
          <w:sz w:val="22"/>
          <w:szCs w:val="22"/>
          <w:lang w:val="es-CL" w:eastAsia="en-US"/>
        </w:rPr>
        <w:t>4</w:t>
      </w:r>
      <w:r w:rsidR="00081799" w:rsidRPr="00081799">
        <w:rPr>
          <w:rFonts w:eastAsia="Calibri"/>
          <w:b/>
          <w:sz w:val="22"/>
          <w:szCs w:val="22"/>
          <w:lang w:val="es-CL" w:eastAsia="en-US"/>
        </w:rPr>
        <w:t>)</w:t>
      </w: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Área Verde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Tipo Mantención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Sup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. (m2.)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de las Esculturas (Forestal Independencia / Patagonia)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  <w:t xml:space="preserve">            </w:t>
      </w:r>
      <w:r w:rsidRPr="00817BAA">
        <w:rPr>
          <w:rFonts w:eastAsia="Calibri"/>
          <w:sz w:val="22"/>
          <w:szCs w:val="22"/>
          <w:lang w:val="es-CL" w:eastAsia="en-US"/>
        </w:rPr>
        <w:t xml:space="preserve">13.924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Asunción (Camberra / E.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Ried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4.478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Barcelona (Versalles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Bostón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>5.975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Tupungato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(Barcelona frente al 1606)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1.523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Huechuraba (I. Carrera / Versalles)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3.835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Calle G Américo Vespucio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Juan Muñoz)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12.968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Américo Vespucio (Guanaco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27.736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Tupungato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(La Coruña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4.374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Apolo (Araucanía / Conquista)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2.461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Unesco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Antuco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Tronador)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4.875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Paseo Cardenal Caro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Gascuña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Diego Silva)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Diego Silva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Alberto González)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5.124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Campanario (Campanario / Pucón)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2.380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Víctor González Oriente Poniente (Parral / Zapadores)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1.160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Apolo (Apolo / Pioneros del Espacio)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760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El Cosmos (Los Astronautas / Cosmos)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756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Universo (Universo / Cosmos)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785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Los Planetas (Víctor González / Los Planetas)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2.184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Los Satélites (Los Satélites / M</w:t>
      </w:r>
      <w:r>
        <w:rPr>
          <w:rFonts w:eastAsia="Calibri"/>
          <w:sz w:val="22"/>
          <w:szCs w:val="22"/>
          <w:lang w:val="es-CL" w:eastAsia="en-US"/>
        </w:rPr>
        <w:t>ó</w:t>
      </w:r>
      <w:r w:rsidRPr="00817BAA">
        <w:rPr>
          <w:rFonts w:eastAsia="Calibri"/>
          <w:sz w:val="22"/>
          <w:szCs w:val="22"/>
          <w:lang w:val="es-CL" w:eastAsia="en-US"/>
        </w:rPr>
        <w:t xml:space="preserve">dulo Lunar)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868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lastRenderedPageBreak/>
        <w:t>Gran Misión (Gran Misión / M</w:t>
      </w:r>
      <w:r>
        <w:rPr>
          <w:rFonts w:eastAsia="Calibri"/>
          <w:sz w:val="22"/>
          <w:szCs w:val="22"/>
          <w:lang w:val="es-CL" w:eastAsia="en-US"/>
        </w:rPr>
        <w:t>ó</w:t>
      </w:r>
      <w:r w:rsidRPr="00817BAA">
        <w:rPr>
          <w:rFonts w:eastAsia="Calibri"/>
          <w:sz w:val="22"/>
          <w:szCs w:val="22"/>
          <w:lang w:val="es-CL" w:eastAsia="en-US"/>
        </w:rPr>
        <w:t xml:space="preserve">dulo Lunar)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865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El Olivo (A.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Marambio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El Olivo)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1.500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Hogar Propio (Andrés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Marambio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Tte.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Y</w:t>
      </w:r>
      <w:r w:rsidR="001E4048">
        <w:rPr>
          <w:rFonts w:eastAsia="Calibri"/>
          <w:sz w:val="22"/>
          <w:szCs w:val="22"/>
          <w:lang w:val="es-CL" w:eastAsia="en-US"/>
        </w:rPr>
        <w:t>á</w:t>
      </w:r>
      <w:r w:rsidRPr="00817BAA">
        <w:rPr>
          <w:rFonts w:eastAsia="Calibri"/>
          <w:sz w:val="22"/>
          <w:szCs w:val="22"/>
          <w:lang w:val="es-CL" w:eastAsia="en-US"/>
        </w:rPr>
        <w:t>var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3.237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Pamplona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Palmilla)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1.862 </w:t>
      </w:r>
      <w:r>
        <w:rPr>
          <w:rFonts w:eastAsia="Calibri"/>
          <w:sz w:val="22"/>
          <w:szCs w:val="22"/>
          <w:lang w:val="es-CL" w:eastAsia="en-US"/>
        </w:rPr>
        <w:t>*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P.A. Hurtado (A. González entre Pamplona y Carmen)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6.442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Profesor Guzmán (Dorsal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Doñi</w:t>
      </w:r>
      <w:r w:rsidR="001E4048">
        <w:rPr>
          <w:rFonts w:eastAsia="Calibri"/>
          <w:sz w:val="22"/>
          <w:szCs w:val="22"/>
          <w:lang w:val="es-CL" w:eastAsia="en-US"/>
        </w:rPr>
        <w:t>h</w:t>
      </w:r>
      <w:r w:rsidRPr="00817BAA">
        <w:rPr>
          <w:rFonts w:eastAsia="Calibri"/>
          <w:sz w:val="22"/>
          <w:szCs w:val="22"/>
          <w:lang w:val="es-CL" w:eastAsia="en-US"/>
        </w:rPr>
        <w:t>ue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>1.462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Villa Hermosa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Chañaral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Augusto Ossa)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1.763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Villa La Palma Oriente (Francisco Hinojosa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Doñi</w:t>
      </w:r>
      <w:r w:rsidR="001E4048">
        <w:rPr>
          <w:rFonts w:eastAsia="Calibri"/>
          <w:sz w:val="22"/>
          <w:szCs w:val="22"/>
          <w:lang w:val="es-CL" w:eastAsia="en-US"/>
        </w:rPr>
        <w:t>h</w:t>
      </w:r>
      <w:r w:rsidRPr="00817BAA">
        <w:rPr>
          <w:rFonts w:eastAsia="Calibri"/>
          <w:sz w:val="22"/>
          <w:szCs w:val="22"/>
          <w:lang w:val="es-CL" w:eastAsia="en-US"/>
        </w:rPr>
        <w:t>ue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385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Triángulos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(Zapadores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3.597 </w:t>
      </w:r>
      <w:r>
        <w:rPr>
          <w:rFonts w:eastAsia="Calibri"/>
          <w:sz w:val="22"/>
          <w:szCs w:val="22"/>
          <w:lang w:val="es-CL" w:eastAsia="en-US"/>
        </w:rPr>
        <w:t>*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  </w:t>
      </w: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Total Zona 2</w:t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  <w:t>28 áreas verdes</w:t>
      </w:r>
      <w:r w:rsidRPr="00817BAA">
        <w:rPr>
          <w:rFonts w:eastAsia="Calibri"/>
          <w:b/>
          <w:sz w:val="22"/>
          <w:szCs w:val="22"/>
          <w:lang w:val="es-CL" w:eastAsia="en-US"/>
        </w:rPr>
        <w:tab/>
        <w:t xml:space="preserve">      118.179 m</w:t>
      </w:r>
      <w:r w:rsidRPr="00817BAA">
        <w:rPr>
          <w:rFonts w:eastAsia="Calibri"/>
          <w:b/>
          <w:sz w:val="22"/>
          <w:szCs w:val="22"/>
          <w:vertAlign w:val="superscript"/>
          <w:lang w:val="es-CL" w:eastAsia="en-US"/>
        </w:rPr>
        <w:t>2</w:t>
      </w:r>
    </w:p>
    <w:p w:rsidR="008845AF" w:rsidRPr="00817BAA" w:rsidRDefault="008845AF" w:rsidP="008845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845AF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7BAA">
        <w:rPr>
          <w:b/>
          <w:sz w:val="22"/>
          <w:szCs w:val="22"/>
        </w:rPr>
        <w:t>Zona 3</w:t>
      </w:r>
      <w:r w:rsidR="00BA71B0">
        <w:rPr>
          <w:b/>
          <w:sz w:val="22"/>
          <w:szCs w:val="22"/>
        </w:rPr>
        <w:t xml:space="preserve"> (</w:t>
      </w:r>
      <w:r w:rsidR="00BA71B0" w:rsidRPr="00BA71B0">
        <w:rPr>
          <w:b/>
          <w:sz w:val="22"/>
          <w:szCs w:val="22"/>
        </w:rPr>
        <w:t>Se inicia el 1 de Septiembre 201</w:t>
      </w:r>
      <w:r w:rsidR="00BA71B0">
        <w:rPr>
          <w:b/>
          <w:sz w:val="22"/>
          <w:szCs w:val="22"/>
        </w:rPr>
        <w:t>4</w:t>
      </w:r>
      <w:r w:rsidR="00BA71B0" w:rsidRPr="00BA71B0">
        <w:rPr>
          <w:b/>
          <w:sz w:val="22"/>
          <w:szCs w:val="22"/>
        </w:rPr>
        <w:t>)</w:t>
      </w:r>
    </w:p>
    <w:p w:rsidR="008845AF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Área Verde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Tipo Mantención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Sup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. (m2.)</w:t>
      </w:r>
    </w:p>
    <w:p w:rsidR="008845AF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El Esfuerzo (Richard Pallas / Estonia)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745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Monseñor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Muller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(Paseo Río de Janeiro)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200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Almirante Riveros (El Cometa / Ícaro)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1.513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Euro Chile (El Lucero / Galaxia)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1.447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Batallón de Atacama (A. Silva Palma / Ventura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Laureda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490 </w:t>
      </w:r>
      <w:r>
        <w:rPr>
          <w:rFonts w:eastAsia="Calibri"/>
          <w:sz w:val="22"/>
          <w:szCs w:val="22"/>
          <w:lang w:val="es-CL" w:eastAsia="en-US"/>
        </w:rPr>
        <w:t>*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Olivo Orlando Henríquez (Cancha Ra</w:t>
      </w:r>
      <w:r>
        <w:rPr>
          <w:rFonts w:eastAsia="Calibri"/>
          <w:sz w:val="22"/>
          <w:szCs w:val="22"/>
          <w:lang w:val="es-CL" w:eastAsia="en-US"/>
        </w:rPr>
        <w:t>y</w:t>
      </w:r>
      <w:r w:rsidRPr="00817BAA">
        <w:rPr>
          <w:rFonts w:eastAsia="Calibri"/>
          <w:sz w:val="22"/>
          <w:szCs w:val="22"/>
          <w:lang w:val="es-CL" w:eastAsia="en-US"/>
        </w:rPr>
        <w:t xml:space="preserve">ada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Vivaceta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670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Las Mercedes (Dr.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Asenjo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Ana Zúñiga)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1.098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Casa Consistorial (Independencia / La Palma)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565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Libra (Palmilla / La Palma)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580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Barón de Río Blanco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Niteroy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Filibustero</w:t>
      </w:r>
      <w:r w:rsidR="00656EC9">
        <w:rPr>
          <w:rFonts w:eastAsia="Calibri"/>
          <w:sz w:val="22"/>
          <w:szCs w:val="22"/>
          <w:lang w:val="es-CL" w:eastAsia="en-US"/>
        </w:rPr>
        <w:t>s</w:t>
      </w:r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1.167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Natal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Petr</w:t>
      </w:r>
      <w:r>
        <w:rPr>
          <w:rFonts w:eastAsia="Calibri"/>
          <w:sz w:val="22"/>
          <w:szCs w:val="22"/>
          <w:lang w:val="es-CL" w:eastAsia="en-US"/>
        </w:rPr>
        <w:t>ó</w:t>
      </w:r>
      <w:r w:rsidRPr="00817BAA">
        <w:rPr>
          <w:rFonts w:eastAsia="Calibri"/>
          <w:sz w:val="22"/>
          <w:szCs w:val="22"/>
          <w:lang w:val="es-CL" w:eastAsia="en-US"/>
        </w:rPr>
        <w:t>polis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Natal)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1.142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Brasil (Porto Alegre / Natal)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949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lastRenderedPageBreak/>
        <w:t xml:space="preserve">Oficina de Colocaciones (Sagitario)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1.190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Tauro (Teresa Maldonado / Tauro)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438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Villa La Palma Poniente (Prof. L. Guzmán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Doñi</w:t>
      </w:r>
      <w:r w:rsidR="00656EC9">
        <w:rPr>
          <w:rFonts w:eastAsia="Calibri"/>
          <w:sz w:val="22"/>
          <w:szCs w:val="22"/>
          <w:lang w:val="es-CL" w:eastAsia="en-US"/>
        </w:rPr>
        <w:t>h</w:t>
      </w:r>
      <w:r w:rsidRPr="00817BAA">
        <w:rPr>
          <w:rFonts w:eastAsia="Calibri"/>
          <w:sz w:val="22"/>
          <w:szCs w:val="22"/>
          <w:lang w:val="es-CL" w:eastAsia="en-US"/>
        </w:rPr>
        <w:t>ue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186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Sagitario (La Palmilla Sagitario / Neptuno)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1.945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Chapiquiña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Chapiquiña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Urmeneta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150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Carolina (Río Chubut / Río Negro / Río Cauca)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476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Pilcomayo (Río Pilcomayo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907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Aconcagua (Río Paran</w:t>
      </w:r>
      <w:r>
        <w:rPr>
          <w:rFonts w:eastAsia="Calibri"/>
          <w:sz w:val="22"/>
          <w:szCs w:val="22"/>
          <w:lang w:val="es-CL" w:eastAsia="en-US"/>
        </w:rPr>
        <w:t>á</w:t>
      </w:r>
      <w:r w:rsidRPr="00817BAA">
        <w:rPr>
          <w:rFonts w:eastAsia="Calibri"/>
          <w:sz w:val="22"/>
          <w:szCs w:val="22"/>
          <w:lang w:val="es-CL" w:eastAsia="en-US"/>
        </w:rPr>
        <w:t xml:space="preserve"> / Río Orinoco)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1.104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817BAA">
        <w:rPr>
          <w:rFonts w:eastAsia="Calibri"/>
          <w:sz w:val="22"/>
          <w:szCs w:val="22"/>
          <w:lang w:val="en-US" w:eastAsia="en-US"/>
        </w:rPr>
        <w:t xml:space="preserve">Margot </w:t>
      </w:r>
      <w:proofErr w:type="spellStart"/>
      <w:r w:rsidRPr="00817BAA">
        <w:rPr>
          <w:rFonts w:eastAsia="Calibri"/>
          <w:sz w:val="22"/>
          <w:szCs w:val="22"/>
          <w:lang w:val="en-US" w:eastAsia="en-US"/>
        </w:rPr>
        <w:t>Noemí</w:t>
      </w:r>
      <w:proofErr w:type="spellEnd"/>
      <w:r w:rsidRPr="00817BAA">
        <w:rPr>
          <w:rFonts w:eastAsia="Calibri"/>
          <w:sz w:val="22"/>
          <w:szCs w:val="22"/>
          <w:lang w:val="en-US" w:eastAsia="en-US"/>
        </w:rPr>
        <w:t xml:space="preserve"> (Margot / </w:t>
      </w:r>
      <w:proofErr w:type="spellStart"/>
      <w:r w:rsidRPr="00817BAA">
        <w:rPr>
          <w:rFonts w:eastAsia="Calibri"/>
          <w:sz w:val="22"/>
          <w:szCs w:val="22"/>
          <w:lang w:val="en-US" w:eastAsia="en-US"/>
        </w:rPr>
        <w:t>Noemí</w:t>
      </w:r>
      <w:proofErr w:type="spellEnd"/>
      <w:r w:rsidRPr="00817BAA">
        <w:rPr>
          <w:rFonts w:eastAsia="Calibri"/>
          <w:sz w:val="22"/>
          <w:szCs w:val="22"/>
          <w:lang w:val="en-US" w:eastAsia="en-US"/>
        </w:rPr>
        <w:t>)</w:t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b/>
          <w:sz w:val="22"/>
          <w:szCs w:val="22"/>
          <w:lang w:val="en-US" w:eastAsia="en-US"/>
        </w:rPr>
        <w:t>B</w:t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  <w:t xml:space="preserve">1.326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Laura (Diego Silva / Sandra)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1.175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Pilar Urrutia (Mario Alegría / Laura)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1.089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Laura Diego Silva (Esquina Nororiente)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600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Estadio Municipal (Mercedes / Laura)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23.638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Consultorio Lucas Sierra (Vascongado / Galeno)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</w:t>
      </w:r>
      <w:r w:rsidRPr="00817BAA">
        <w:rPr>
          <w:rFonts w:eastAsia="Calibri"/>
          <w:sz w:val="22"/>
          <w:szCs w:val="22"/>
          <w:lang w:val="es-CL" w:eastAsia="en-US"/>
        </w:rPr>
        <w:tab/>
        <w:t>1.460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Parque Pedro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(Niebla / Aviador Acevedo)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30.245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Hasparren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Vascongado)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680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Villa Franca (Aviador Acevedo / Teniente Ponce)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950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Vascongado 1 (Vascongado frente al 5157)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674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Vascongado 2 (Vascongado frente al 5230)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676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Vascongado 3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Hasparren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1.146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A</w:t>
      </w:r>
      <w:r w:rsidR="00656EC9">
        <w:rPr>
          <w:rFonts w:eastAsia="Calibri"/>
          <w:sz w:val="22"/>
          <w:szCs w:val="22"/>
          <w:lang w:val="es-CL" w:eastAsia="en-US"/>
        </w:rPr>
        <w:t>í</w:t>
      </w:r>
      <w:r w:rsidRPr="00817BAA">
        <w:rPr>
          <w:rFonts w:eastAsia="Calibri"/>
          <w:sz w:val="22"/>
          <w:szCs w:val="22"/>
          <w:lang w:val="es-CL" w:eastAsia="en-US"/>
        </w:rPr>
        <w:t>da Esther (A</w:t>
      </w:r>
      <w:r w:rsidR="00656EC9">
        <w:rPr>
          <w:rFonts w:eastAsia="Calibri"/>
          <w:sz w:val="22"/>
          <w:szCs w:val="22"/>
          <w:lang w:val="es-CL" w:eastAsia="en-US"/>
        </w:rPr>
        <w:t>í</w:t>
      </w:r>
      <w:r w:rsidRPr="00817BAA">
        <w:rPr>
          <w:rFonts w:eastAsia="Calibri"/>
          <w:sz w:val="22"/>
          <w:szCs w:val="22"/>
          <w:lang w:val="es-CL" w:eastAsia="en-US"/>
        </w:rPr>
        <w:t xml:space="preserve">da / Esther)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1.225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Esther (Esther / Carmen)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850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Teniente Ponce (Teniente Ponce / Esther)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729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A</w:t>
      </w:r>
      <w:r w:rsidR="00656EC9">
        <w:rPr>
          <w:rFonts w:eastAsia="Calibri"/>
          <w:sz w:val="22"/>
          <w:szCs w:val="22"/>
          <w:lang w:val="es-CL" w:eastAsia="en-US"/>
        </w:rPr>
        <w:t>í</w:t>
      </w:r>
      <w:r w:rsidRPr="00817BAA">
        <w:rPr>
          <w:rFonts w:eastAsia="Calibri"/>
          <w:sz w:val="22"/>
          <w:szCs w:val="22"/>
          <w:lang w:val="es-CL" w:eastAsia="en-US"/>
        </w:rPr>
        <w:t>da Carranza (Presidente Carranza / A</w:t>
      </w:r>
      <w:r w:rsidR="00656EC9">
        <w:rPr>
          <w:rFonts w:eastAsia="Calibri"/>
          <w:sz w:val="22"/>
          <w:szCs w:val="22"/>
          <w:lang w:val="es-CL" w:eastAsia="en-US"/>
        </w:rPr>
        <w:t>í</w:t>
      </w:r>
      <w:r w:rsidRPr="00817BAA">
        <w:rPr>
          <w:rFonts w:eastAsia="Calibri"/>
          <w:sz w:val="22"/>
          <w:szCs w:val="22"/>
          <w:lang w:val="es-CL" w:eastAsia="en-US"/>
        </w:rPr>
        <w:t xml:space="preserve">da)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1.149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Norte Sur Zapadores (Palmilla / Alberto González) </w:t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2.150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Graciela Carranza (Presidente Carranza / Graciela)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1.206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lastRenderedPageBreak/>
        <w:t xml:space="preserve">Ximena Carranza (Presidente Carranza / Ximena)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1.342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Graciela Esther (Graciela / Esther)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1.060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Esther Ximena (Esther / Ximena)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1.413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Lukalen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(Zapadores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Hasparren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889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La Palmilla (Zapadores / Tte. Ponce)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5.047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Locales Comerciales (Zapadores / A. González)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911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Director Juan González (Samuel Merino / Marta Pizarro)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679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España (Salamanca / Barcelona / Bilbao)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984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Centro Cultural (Armando Carrera / Quezada)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1.482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Plaza Principal (Guanaco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1.505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Luis Reyes (Luis Reyes / Ernesto Peña)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285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Fantasía (Cristina / Gertrudis)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850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El Cobre (Gertrudis / Hilda)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782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Villa Principal (Principal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Angelm</w:t>
      </w:r>
      <w:r>
        <w:rPr>
          <w:rFonts w:eastAsia="Calibri"/>
          <w:sz w:val="22"/>
          <w:szCs w:val="22"/>
          <w:lang w:val="es-CL" w:eastAsia="en-US"/>
        </w:rPr>
        <w:t>ó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903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Elisa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Undurraga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(Cristina / Elisa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Undurraga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827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Principal Norte (Juan Muñoz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Gambino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1.986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El Bronce (El Bronce / Mercurio)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1.322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Rupango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Rupango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Guafo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819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Plaza La Palmilla (La Palmilla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Nahuelbuta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3.265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Vichuqu</w:t>
      </w:r>
      <w:r>
        <w:rPr>
          <w:rFonts w:eastAsia="Calibri"/>
          <w:sz w:val="22"/>
          <w:szCs w:val="22"/>
          <w:lang w:val="es-CL" w:eastAsia="en-US"/>
        </w:rPr>
        <w:t>é</w:t>
      </w:r>
      <w:r w:rsidRPr="00817BAA">
        <w:rPr>
          <w:rFonts w:eastAsia="Calibri"/>
          <w:sz w:val="22"/>
          <w:szCs w:val="22"/>
          <w:lang w:val="es-CL" w:eastAsia="en-US"/>
        </w:rPr>
        <w:t>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Rupango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Dalca</w:t>
      </w:r>
      <w:r w:rsidR="00656EC9">
        <w:rPr>
          <w:rFonts w:eastAsia="Calibri"/>
          <w:sz w:val="22"/>
          <w:szCs w:val="22"/>
          <w:lang w:val="es-CL" w:eastAsia="en-US"/>
        </w:rPr>
        <w:t>hue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Tolt</w:t>
      </w:r>
      <w:r>
        <w:rPr>
          <w:rFonts w:eastAsia="Calibri"/>
          <w:sz w:val="22"/>
          <w:szCs w:val="22"/>
          <w:lang w:val="es-CL" w:eastAsia="en-US"/>
        </w:rPr>
        <w:t>é</w:t>
      </w:r>
      <w:r w:rsidRPr="00817BAA">
        <w:rPr>
          <w:rFonts w:eastAsia="Calibri"/>
          <w:sz w:val="22"/>
          <w:szCs w:val="22"/>
          <w:lang w:val="es-CL" w:eastAsia="en-US"/>
        </w:rPr>
        <w:t>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276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Niebla (Niebla /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Fontova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</w:t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1.019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Manizales (Manaos / Florencia)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4.675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Cordillera de los Andes (C.</w:t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de los Andes / J.M. Caro)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907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Altona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(E.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Ried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/ I.</w:t>
      </w:r>
      <w:r w:rsidR="00656EC9"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Carrera)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4.500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Consultorio Juanita Aguirre (Camberra / Dallas)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1.131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Asunción (Veracruz Ferrada / Florencia)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4.475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lastRenderedPageBreak/>
        <w:t>Pasaje Siete (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Pje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. Siete entre Cinco / Ocho)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1.604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Consultorio Simón Ojeda (El Cortijo / Flor de Oro)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1.432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José Mª Caro (Independencia / Los </w:t>
      </w:r>
      <w:proofErr w:type="spellStart"/>
      <w:r w:rsidRPr="00817BAA">
        <w:rPr>
          <w:rFonts w:eastAsia="Calibri"/>
          <w:sz w:val="22"/>
          <w:szCs w:val="22"/>
          <w:lang w:val="es-CL" w:eastAsia="en-US"/>
        </w:rPr>
        <w:t>Acacios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>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2.116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Algarrobal (A. Lincoln entre Romeral y Algarrobal)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</w:t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1.972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El Cortijo (Panamericana / Independencia)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</w:t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19.897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Plaza Lincoln (P.A. Cerda y A. Cobo)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471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Esperanza del Padre Hurtado (Lincoln / Quilicura)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1.176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817BAA">
        <w:rPr>
          <w:rFonts w:eastAsia="Calibri"/>
          <w:sz w:val="22"/>
          <w:szCs w:val="22"/>
          <w:lang w:val="en-US" w:eastAsia="en-US"/>
        </w:rPr>
        <w:t xml:space="preserve">Robert Kennedy (Kennedy / Brasilia) </w:t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b/>
          <w:sz w:val="22"/>
          <w:szCs w:val="22"/>
          <w:lang w:val="en-US" w:eastAsia="en-US"/>
        </w:rPr>
        <w:t>C</w:t>
      </w:r>
      <w:r w:rsidRPr="00817BAA">
        <w:rPr>
          <w:rFonts w:eastAsia="Calibri"/>
          <w:sz w:val="22"/>
          <w:szCs w:val="22"/>
          <w:lang w:val="en-US" w:eastAsia="en-US"/>
        </w:rPr>
        <w:tab/>
      </w:r>
      <w:r w:rsidRPr="00817BAA">
        <w:rPr>
          <w:rFonts w:eastAsia="Calibri"/>
          <w:sz w:val="22"/>
          <w:szCs w:val="22"/>
          <w:lang w:val="en-US" w:eastAsia="en-US"/>
        </w:rPr>
        <w:tab/>
        <w:t xml:space="preserve">   </w:t>
      </w:r>
      <w:r w:rsidRPr="00817BAA">
        <w:rPr>
          <w:rFonts w:eastAsia="Calibri"/>
          <w:sz w:val="22"/>
          <w:szCs w:val="22"/>
          <w:lang w:val="en-US" w:eastAsia="en-US"/>
        </w:rPr>
        <w:tab/>
        <w:t xml:space="preserve">   271</w:t>
      </w:r>
      <w:r>
        <w:rPr>
          <w:rFonts w:eastAsia="Calibri"/>
          <w:sz w:val="22"/>
          <w:szCs w:val="22"/>
          <w:lang w:val="en-US" w:eastAsia="en-US"/>
        </w:rPr>
        <w:t xml:space="preserve"> *</w:t>
      </w:r>
      <w:r w:rsidRPr="00817BAA">
        <w:rPr>
          <w:rFonts w:eastAsia="Calibri"/>
          <w:sz w:val="22"/>
          <w:szCs w:val="22"/>
          <w:lang w:val="en-US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Martín Luther King (Quilicura / El Pino)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698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Cartagena (Cartagena / La Reja)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>1.322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El Pino (El Pino / A. Lincoln)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292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Las Américas (Panamericana Las Industrias al Sur)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17.237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Pista de Bicicrós (Panamericana Las Industrias al Norte)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15.281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La Unión (Zapadores / Panamericana)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A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8.760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Plaza Chile (Seis Poniente / Uno Norte)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3.056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Nueva Cuatro (Nueva Uno / Nueva Tres)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943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La Esperanza (Dos Poniente / Cuatro Norte)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4.594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La Herradura (Seis Norte / Uno Poniente)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 1.577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>Parque Betancourt (El Olivo / Seis Poniente)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       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 xml:space="preserve">2.319 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Mujeres de Lucha y Esfuerzo (Curicó / Talca)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1.519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</w:p>
    <w:p w:rsidR="008845AF" w:rsidRPr="00817BAA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vertAlign w:val="superscript"/>
          <w:lang w:val="es-CL" w:eastAsia="en-US"/>
        </w:rPr>
      </w:pPr>
      <w:r w:rsidRPr="00817BAA">
        <w:rPr>
          <w:rFonts w:eastAsia="Calibri"/>
          <w:sz w:val="22"/>
          <w:szCs w:val="22"/>
          <w:lang w:val="es-CL" w:eastAsia="en-US"/>
        </w:rPr>
        <w:t xml:space="preserve">Valladolid (Bilbao / Madrid)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C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  <w:t xml:space="preserve">    407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</w:p>
    <w:p w:rsidR="008845AF" w:rsidRDefault="008845AF" w:rsidP="008845AF">
      <w:pPr>
        <w:spacing w:after="200" w:line="276" w:lineRule="auto"/>
        <w:jc w:val="both"/>
        <w:rPr>
          <w:rFonts w:eastAsia="Calibri"/>
          <w:sz w:val="22"/>
          <w:szCs w:val="22"/>
          <w:lang w:val="es-CL" w:eastAsia="en-US"/>
        </w:rPr>
      </w:pPr>
      <w:proofErr w:type="spellStart"/>
      <w:r w:rsidRPr="00817BAA">
        <w:rPr>
          <w:rFonts w:eastAsia="Calibri"/>
          <w:sz w:val="22"/>
          <w:szCs w:val="22"/>
          <w:lang w:val="es-CL" w:eastAsia="en-US"/>
        </w:rPr>
        <w:t>Bandejón</w:t>
      </w:r>
      <w:proofErr w:type="spellEnd"/>
      <w:r w:rsidRPr="00817BAA">
        <w:rPr>
          <w:rFonts w:eastAsia="Calibri"/>
          <w:sz w:val="22"/>
          <w:szCs w:val="22"/>
          <w:lang w:val="es-CL" w:eastAsia="en-US"/>
        </w:rPr>
        <w:t xml:space="preserve"> Independencia (Diego Silva / J.M. Caro) 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>B</w:t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 w:rsidRPr="00817BAA">
        <w:rPr>
          <w:rFonts w:eastAsia="Calibri"/>
          <w:sz w:val="22"/>
          <w:szCs w:val="22"/>
          <w:lang w:val="es-CL" w:eastAsia="en-US"/>
        </w:rPr>
        <w:tab/>
      </w:r>
      <w:r>
        <w:rPr>
          <w:rFonts w:eastAsia="Calibri"/>
          <w:sz w:val="22"/>
          <w:szCs w:val="22"/>
          <w:lang w:val="es-CL" w:eastAsia="en-US"/>
        </w:rPr>
        <w:t xml:space="preserve"> </w:t>
      </w:r>
      <w:r w:rsidRPr="00817BAA">
        <w:rPr>
          <w:rFonts w:eastAsia="Calibri"/>
          <w:sz w:val="22"/>
          <w:szCs w:val="22"/>
          <w:lang w:val="es-CL" w:eastAsia="en-US"/>
        </w:rPr>
        <w:t>5.204</w:t>
      </w:r>
      <w:r>
        <w:rPr>
          <w:rFonts w:eastAsia="Calibri"/>
          <w:sz w:val="22"/>
          <w:szCs w:val="22"/>
          <w:lang w:val="es-CL" w:eastAsia="en-US"/>
        </w:rPr>
        <w:t xml:space="preserve"> *</w:t>
      </w:r>
      <w:r w:rsidRPr="00817BAA">
        <w:rPr>
          <w:rFonts w:eastAsia="Calibri"/>
          <w:sz w:val="22"/>
          <w:szCs w:val="22"/>
          <w:lang w:val="es-CL" w:eastAsia="en-US"/>
        </w:rPr>
        <w:t xml:space="preserve"> </w:t>
      </w:r>
    </w:p>
    <w:p w:rsidR="008845AF" w:rsidRPr="00817BAA" w:rsidRDefault="008845AF" w:rsidP="00884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sz w:val="22"/>
          <w:szCs w:val="22"/>
        </w:rPr>
      </w:pPr>
      <w:r w:rsidRPr="00817BAA">
        <w:rPr>
          <w:rFonts w:eastAsia="Calibri"/>
          <w:sz w:val="22"/>
          <w:szCs w:val="22"/>
          <w:lang w:val="es-CL" w:eastAsia="en-US"/>
        </w:rPr>
        <w:t>Total Zona 3</w:t>
      </w:r>
      <w:r w:rsidRPr="00817BAA">
        <w:rPr>
          <w:rFonts w:eastAsia="Calibri"/>
          <w:b/>
          <w:sz w:val="22"/>
          <w:szCs w:val="22"/>
          <w:lang w:val="es-CL" w:eastAsia="en-US"/>
        </w:rPr>
        <w:t xml:space="preserve">          </w:t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  <w:t xml:space="preserve">       </w:t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  <w:t>86 áreas verdes</w:t>
      </w:r>
      <w:r w:rsidRPr="00817BAA">
        <w:rPr>
          <w:rFonts w:eastAsia="Calibri"/>
          <w:b/>
          <w:sz w:val="22"/>
          <w:szCs w:val="22"/>
          <w:lang w:val="es-CL" w:eastAsia="en-US"/>
        </w:rPr>
        <w:tab/>
      </w:r>
      <w:r w:rsidRPr="00817BAA">
        <w:rPr>
          <w:rFonts w:eastAsia="Calibri"/>
          <w:b/>
          <w:sz w:val="22"/>
          <w:szCs w:val="22"/>
          <w:lang w:val="es-CL" w:eastAsia="en-US"/>
        </w:rPr>
        <w:tab/>
        <w:t>223.412 m</w:t>
      </w:r>
      <w:r w:rsidRPr="00817BAA">
        <w:rPr>
          <w:rFonts w:eastAsia="Calibri"/>
          <w:b/>
          <w:sz w:val="22"/>
          <w:szCs w:val="22"/>
          <w:vertAlign w:val="superscript"/>
          <w:lang w:val="es-CL" w:eastAsia="en-US"/>
        </w:rPr>
        <w:t>2</w:t>
      </w:r>
    </w:p>
    <w:p w:rsidR="008845AF" w:rsidRDefault="008845AF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656EC9" w:rsidRDefault="00656EC9" w:rsidP="008845AF">
      <w:pPr>
        <w:jc w:val="center"/>
        <w:rPr>
          <w:sz w:val="22"/>
          <w:szCs w:val="22"/>
        </w:rPr>
      </w:pPr>
    </w:p>
    <w:p w:rsidR="008845AF" w:rsidRPr="00E25655" w:rsidRDefault="008845AF" w:rsidP="008845AF">
      <w:pPr>
        <w:jc w:val="center"/>
        <w:rPr>
          <w:sz w:val="22"/>
          <w:szCs w:val="22"/>
        </w:rPr>
      </w:pPr>
      <w:r w:rsidRPr="00E25655">
        <w:rPr>
          <w:sz w:val="22"/>
          <w:szCs w:val="22"/>
        </w:rPr>
        <w:t>RESUMEN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717"/>
        <w:gridCol w:w="1783"/>
        <w:gridCol w:w="1559"/>
        <w:gridCol w:w="1709"/>
      </w:tblGrid>
      <w:tr w:rsidR="008845AF" w:rsidRPr="00817BAA" w:rsidTr="00AA4F7A">
        <w:trPr>
          <w:jc w:val="center"/>
        </w:trPr>
        <w:tc>
          <w:tcPr>
            <w:tcW w:w="1987" w:type="dxa"/>
            <w:shd w:val="clear" w:color="auto" w:fill="auto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sz w:val="22"/>
                <w:szCs w:val="22"/>
                <w:lang w:val="es-ES" w:eastAsia="en-US"/>
              </w:rPr>
              <w:t>SECTOR</w:t>
            </w:r>
          </w:p>
        </w:tc>
        <w:tc>
          <w:tcPr>
            <w:tcW w:w="1717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s-ES" w:eastAsia="en-US"/>
              </w:rPr>
              <w:t>Sup</w:t>
            </w:r>
            <w:proofErr w:type="spellEnd"/>
            <w:r>
              <w:rPr>
                <w:rFonts w:eastAsia="Calibri"/>
                <w:sz w:val="22"/>
                <w:szCs w:val="22"/>
                <w:lang w:val="es-ES" w:eastAsia="en-US"/>
              </w:rPr>
              <w:t>. (m2)</w:t>
            </w:r>
          </w:p>
        </w:tc>
        <w:tc>
          <w:tcPr>
            <w:tcW w:w="1783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Nº  de A. Verdes</w:t>
            </w:r>
          </w:p>
        </w:tc>
        <w:tc>
          <w:tcPr>
            <w:tcW w:w="1559" w:type="dxa"/>
            <w:shd w:val="clear" w:color="auto" w:fill="auto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Con Agua</w:t>
            </w:r>
          </w:p>
        </w:tc>
        <w:tc>
          <w:tcPr>
            <w:tcW w:w="1709" w:type="dxa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Sin Agua</w:t>
            </w:r>
          </w:p>
        </w:tc>
      </w:tr>
      <w:tr w:rsidR="008845AF" w:rsidRPr="00817BAA" w:rsidTr="00AA4F7A">
        <w:trPr>
          <w:jc w:val="center"/>
        </w:trPr>
        <w:tc>
          <w:tcPr>
            <w:tcW w:w="1987" w:type="dxa"/>
            <w:shd w:val="clear" w:color="auto" w:fill="auto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sz w:val="22"/>
                <w:szCs w:val="22"/>
                <w:lang w:val="es-ES" w:eastAsia="en-US"/>
              </w:rPr>
              <w:t>ZONA 1</w:t>
            </w:r>
          </w:p>
          <w:p w:rsidR="00382777" w:rsidRPr="00817BAA" w:rsidRDefault="00382777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Inicio 2/9/2013</w:t>
            </w:r>
          </w:p>
        </w:tc>
        <w:tc>
          <w:tcPr>
            <w:tcW w:w="1717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b/>
                <w:sz w:val="22"/>
                <w:szCs w:val="22"/>
                <w:lang w:val="es-CL" w:eastAsia="en-US"/>
              </w:rPr>
              <w:t>137.058</w:t>
            </w:r>
          </w:p>
        </w:tc>
        <w:tc>
          <w:tcPr>
            <w:tcW w:w="1783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Pr="00576800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30</w:t>
            </w:r>
          </w:p>
        </w:tc>
        <w:tc>
          <w:tcPr>
            <w:tcW w:w="1709" w:type="dxa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16</w:t>
            </w:r>
          </w:p>
        </w:tc>
      </w:tr>
      <w:tr w:rsidR="008845AF" w:rsidRPr="00817BAA" w:rsidTr="00AA4F7A">
        <w:trPr>
          <w:jc w:val="center"/>
        </w:trPr>
        <w:tc>
          <w:tcPr>
            <w:tcW w:w="1987" w:type="dxa"/>
            <w:shd w:val="clear" w:color="auto" w:fill="auto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sz w:val="22"/>
                <w:szCs w:val="22"/>
                <w:lang w:val="es-ES" w:eastAsia="en-US"/>
              </w:rPr>
              <w:t>ZONA 2</w:t>
            </w:r>
          </w:p>
          <w:p w:rsidR="00382777" w:rsidRPr="00817BAA" w:rsidRDefault="00382777" w:rsidP="0038277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82777">
              <w:rPr>
                <w:rFonts w:eastAsia="Calibri"/>
                <w:sz w:val="22"/>
                <w:szCs w:val="22"/>
                <w:lang w:val="es-ES" w:eastAsia="en-US"/>
              </w:rPr>
              <w:t xml:space="preserve">Inicio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1</w:t>
            </w:r>
            <w:r w:rsidRPr="00382777">
              <w:rPr>
                <w:rFonts w:eastAsia="Calibri"/>
                <w:sz w:val="22"/>
                <w:szCs w:val="22"/>
                <w:lang w:val="es-E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3</w:t>
            </w:r>
            <w:r w:rsidRPr="00382777">
              <w:rPr>
                <w:rFonts w:eastAsia="Calibri"/>
                <w:sz w:val="22"/>
                <w:szCs w:val="22"/>
                <w:lang w:val="es-ES" w:eastAsia="en-US"/>
              </w:rPr>
              <w:t>/201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1717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b/>
                <w:sz w:val="22"/>
                <w:szCs w:val="22"/>
                <w:lang w:val="es-CL" w:eastAsia="en-US"/>
              </w:rPr>
              <w:t>118.179</w:t>
            </w:r>
          </w:p>
        </w:tc>
        <w:tc>
          <w:tcPr>
            <w:tcW w:w="1783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28 </w:t>
            </w:r>
          </w:p>
        </w:tc>
        <w:tc>
          <w:tcPr>
            <w:tcW w:w="1559" w:type="dxa"/>
            <w:shd w:val="clear" w:color="auto" w:fill="auto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Pr="00576800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17</w:t>
            </w:r>
          </w:p>
        </w:tc>
        <w:tc>
          <w:tcPr>
            <w:tcW w:w="1709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11</w:t>
            </w:r>
          </w:p>
        </w:tc>
      </w:tr>
      <w:tr w:rsidR="008845AF" w:rsidRPr="00817BAA" w:rsidTr="00AA4F7A">
        <w:trPr>
          <w:jc w:val="center"/>
        </w:trPr>
        <w:tc>
          <w:tcPr>
            <w:tcW w:w="1987" w:type="dxa"/>
            <w:shd w:val="clear" w:color="auto" w:fill="auto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sz w:val="22"/>
                <w:szCs w:val="22"/>
                <w:lang w:val="es-ES" w:eastAsia="en-US"/>
              </w:rPr>
              <w:t>ZONA 3</w:t>
            </w:r>
          </w:p>
          <w:p w:rsidR="00382777" w:rsidRPr="00817BAA" w:rsidRDefault="00382777" w:rsidP="0038277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382777">
              <w:rPr>
                <w:rFonts w:eastAsia="Calibri"/>
                <w:sz w:val="22"/>
                <w:szCs w:val="22"/>
                <w:lang w:val="es-ES" w:eastAsia="en-US"/>
              </w:rPr>
              <w:t xml:space="preserve">Inicio 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1</w:t>
            </w:r>
            <w:r w:rsidRPr="00382777">
              <w:rPr>
                <w:rFonts w:eastAsia="Calibri"/>
                <w:sz w:val="22"/>
                <w:szCs w:val="22"/>
                <w:lang w:val="es-ES" w:eastAsia="en-US"/>
              </w:rPr>
              <w:t>/9/201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1717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b/>
                <w:sz w:val="22"/>
                <w:szCs w:val="22"/>
                <w:lang w:val="es-CL" w:eastAsia="en-US"/>
              </w:rPr>
              <w:t>223.412</w:t>
            </w:r>
          </w:p>
        </w:tc>
        <w:tc>
          <w:tcPr>
            <w:tcW w:w="1783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 xml:space="preserve">86 </w:t>
            </w:r>
          </w:p>
        </w:tc>
        <w:tc>
          <w:tcPr>
            <w:tcW w:w="1559" w:type="dxa"/>
            <w:shd w:val="clear" w:color="auto" w:fill="auto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Pr="00576800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58</w:t>
            </w:r>
          </w:p>
        </w:tc>
        <w:tc>
          <w:tcPr>
            <w:tcW w:w="1709" w:type="dxa"/>
          </w:tcPr>
          <w:p w:rsidR="008845AF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</w:p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sz w:val="22"/>
                <w:szCs w:val="22"/>
                <w:lang w:val="es-ES" w:eastAsia="en-US"/>
              </w:rPr>
              <w:t>28</w:t>
            </w:r>
          </w:p>
        </w:tc>
      </w:tr>
      <w:tr w:rsidR="008845AF" w:rsidRPr="00817BAA" w:rsidTr="00AA4F7A">
        <w:trPr>
          <w:jc w:val="center"/>
        </w:trPr>
        <w:tc>
          <w:tcPr>
            <w:tcW w:w="1987" w:type="dxa"/>
            <w:shd w:val="clear" w:color="auto" w:fill="auto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817BAA">
              <w:rPr>
                <w:rFonts w:eastAsia="Calibri"/>
                <w:sz w:val="22"/>
                <w:szCs w:val="22"/>
                <w:lang w:val="es-ES" w:eastAsia="en-US"/>
              </w:rPr>
              <w:t>TOTAL</w:t>
            </w:r>
            <w:r>
              <w:rPr>
                <w:rFonts w:eastAsia="Calibri"/>
                <w:sz w:val="22"/>
                <w:szCs w:val="22"/>
                <w:lang w:val="es-ES" w:eastAsia="en-US"/>
              </w:rPr>
              <w:t>ES</w:t>
            </w:r>
          </w:p>
        </w:tc>
        <w:tc>
          <w:tcPr>
            <w:tcW w:w="1717" w:type="dxa"/>
          </w:tcPr>
          <w:p w:rsidR="008845AF" w:rsidRPr="00E25655" w:rsidRDefault="008845AF" w:rsidP="00AA4F7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478.649</w:t>
            </w:r>
          </w:p>
        </w:tc>
        <w:tc>
          <w:tcPr>
            <w:tcW w:w="1783" w:type="dxa"/>
          </w:tcPr>
          <w:p w:rsidR="008845AF" w:rsidRPr="00E25655" w:rsidRDefault="008845AF" w:rsidP="00AA4F7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es-ES" w:eastAsia="en-US"/>
              </w:rPr>
            </w:pPr>
            <w:r w:rsidRPr="00E25655">
              <w:rPr>
                <w:rFonts w:eastAsia="Calibri"/>
                <w:b/>
                <w:sz w:val="22"/>
                <w:szCs w:val="22"/>
                <w:lang w:val="es-ES" w:eastAsia="en-US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105</w:t>
            </w:r>
          </w:p>
        </w:tc>
        <w:tc>
          <w:tcPr>
            <w:tcW w:w="1709" w:type="dxa"/>
          </w:tcPr>
          <w:p w:rsidR="008845AF" w:rsidRPr="00817BAA" w:rsidRDefault="008845AF" w:rsidP="00AA4F7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es-E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s-ES" w:eastAsia="en-US"/>
              </w:rPr>
              <w:t>55</w:t>
            </w:r>
          </w:p>
        </w:tc>
      </w:tr>
    </w:tbl>
    <w:p w:rsidR="00AB2290" w:rsidRDefault="00AB2290"/>
    <w:sectPr w:rsidR="00AB2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2990"/>
    <w:multiLevelType w:val="hybridMultilevel"/>
    <w:tmpl w:val="D2162BE8"/>
    <w:lvl w:ilvl="0" w:tplc="ED8E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1"/>
    <w:rsid w:val="00081799"/>
    <w:rsid w:val="001E4048"/>
    <w:rsid w:val="00267690"/>
    <w:rsid w:val="002B7DB6"/>
    <w:rsid w:val="00382777"/>
    <w:rsid w:val="00415B78"/>
    <w:rsid w:val="00496B73"/>
    <w:rsid w:val="00656EC9"/>
    <w:rsid w:val="00860706"/>
    <w:rsid w:val="008845AF"/>
    <w:rsid w:val="00975B71"/>
    <w:rsid w:val="00AB2290"/>
    <w:rsid w:val="00B523C1"/>
    <w:rsid w:val="00BA71B0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5B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78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5B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78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6670-969A-4340-AC36-5553311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1601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Carrobles</dc:creator>
  <cp:lastModifiedBy>Mónica Roldán Figueroa</cp:lastModifiedBy>
  <cp:revision>3</cp:revision>
  <cp:lastPrinted>2013-09-03T23:41:00Z</cp:lastPrinted>
  <dcterms:created xsi:type="dcterms:W3CDTF">2013-10-04T14:41:00Z</dcterms:created>
  <dcterms:modified xsi:type="dcterms:W3CDTF">2013-10-04T15:29:00Z</dcterms:modified>
</cp:coreProperties>
</file>